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5A" w:rsidRDefault="00AE4BC7" w:rsidP="005A5752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5943600" cy="991870"/>
            <wp:effectExtent l="19050" t="0" r="0" b="0"/>
            <wp:docPr id="1" name="Picture 1" descr="C:\Users\Chuck Van Soye\Pictures\TPP Press Rele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ck Van Soye\Pictures\TPP Press Releas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05A" w:rsidRDefault="008C005A" w:rsidP="005A5752">
      <w:pPr>
        <w:rPr>
          <w:rFonts w:ascii="Calibri" w:hAnsi="Calibri" w:cs="Calibri"/>
        </w:rPr>
      </w:pPr>
    </w:p>
    <w:p w:rsidR="00B8066A" w:rsidRDefault="00B8066A" w:rsidP="005A5752">
      <w:pPr>
        <w:rPr>
          <w:rFonts w:ascii="Calibri" w:hAnsi="Calibri" w:cs="Calibri"/>
        </w:rPr>
      </w:pPr>
      <w:r>
        <w:rPr>
          <w:rFonts w:ascii="Calibri" w:hAnsi="Calibri" w:cs="Calibri"/>
        </w:rPr>
        <w:t>FOR IMMEDIATE RELEASE</w:t>
      </w:r>
    </w:p>
    <w:p w:rsidR="005A5752" w:rsidRPr="005D6BAD" w:rsidRDefault="005A5752" w:rsidP="005A5752">
      <w:pPr>
        <w:rPr>
          <w:rFonts w:ascii="Calibri" w:hAnsi="Calibri" w:cs="Calibri"/>
        </w:rPr>
      </w:pPr>
      <w:r>
        <w:rPr>
          <w:rFonts w:ascii="Calibri" w:hAnsi="Calibri" w:cs="Calibri"/>
        </w:rPr>
        <w:t>ATTN: EDUCATION</w:t>
      </w:r>
      <w:r w:rsidRPr="005D6BAD">
        <w:rPr>
          <w:rFonts w:ascii="Calibri" w:hAnsi="Calibri" w:cs="Calibri"/>
        </w:rPr>
        <w:t xml:space="preserve"> REPORTERS </w:t>
      </w:r>
      <w:smartTag w:uri="urn:schemas-microsoft-com:office:smarttags" w:element="stockticker">
        <w:r w:rsidRPr="005D6BAD">
          <w:rPr>
            <w:rFonts w:ascii="Calibri" w:hAnsi="Calibri" w:cs="Calibri"/>
          </w:rPr>
          <w:t>AND</w:t>
        </w:r>
      </w:smartTag>
      <w:r w:rsidRPr="005D6BAD">
        <w:rPr>
          <w:rFonts w:ascii="Calibri" w:hAnsi="Calibri" w:cs="Calibri"/>
        </w:rPr>
        <w:t xml:space="preserve"> EDITORS</w:t>
      </w:r>
    </w:p>
    <w:p w:rsidR="00B8066A" w:rsidRDefault="005A5752" w:rsidP="005A5752">
      <w:pPr>
        <w:rPr>
          <w:rFonts w:ascii="Calibri" w:hAnsi="Calibri" w:cs="Calibri"/>
        </w:rPr>
      </w:pPr>
      <w:r w:rsidRPr="005D6BAD">
        <w:rPr>
          <w:rFonts w:ascii="Calibri" w:hAnsi="Calibri" w:cs="Calibri"/>
        </w:rPr>
        <w:tab/>
      </w:r>
      <w:r w:rsidRPr="005D6BAD">
        <w:rPr>
          <w:rFonts w:ascii="Calibri" w:hAnsi="Calibri" w:cs="Calibri"/>
        </w:rPr>
        <w:tab/>
        <w:t xml:space="preserve">                                   </w:t>
      </w:r>
      <w:r w:rsidR="00427501">
        <w:rPr>
          <w:rFonts w:ascii="Calibri" w:hAnsi="Calibri" w:cs="Calibri"/>
        </w:rPr>
        <w:t xml:space="preserve">    </w:t>
      </w:r>
      <w:r w:rsidRPr="005D6BAD">
        <w:rPr>
          <w:rFonts w:ascii="Calibri" w:hAnsi="Calibri" w:cs="Calibri"/>
        </w:rPr>
        <w:t xml:space="preserve"> </w:t>
      </w:r>
      <w:r w:rsidRPr="005D6BAD">
        <w:rPr>
          <w:rFonts w:ascii="Calibri" w:hAnsi="Calibri" w:cs="Calibri"/>
        </w:rPr>
        <w:tab/>
      </w:r>
      <w:r w:rsidR="004C7D0C">
        <w:rPr>
          <w:rFonts w:ascii="Calibri" w:hAnsi="Calibri" w:cs="Calibri"/>
        </w:rPr>
        <w:t xml:space="preserve">           </w:t>
      </w:r>
      <w:r w:rsidR="004371D5">
        <w:rPr>
          <w:rFonts w:ascii="Calibri" w:hAnsi="Calibri" w:cs="Calibri"/>
        </w:rPr>
        <w:t xml:space="preserve">           </w:t>
      </w:r>
      <w:r w:rsidR="004C7D0C">
        <w:rPr>
          <w:rFonts w:ascii="Calibri" w:hAnsi="Calibri" w:cs="Calibri"/>
        </w:rPr>
        <w:t xml:space="preserve"> </w:t>
      </w:r>
      <w:r w:rsidRPr="005D6BAD">
        <w:rPr>
          <w:rFonts w:ascii="Calibri" w:hAnsi="Calibri" w:cs="Calibri"/>
        </w:rPr>
        <w:t xml:space="preserve">Contact: </w:t>
      </w:r>
      <w:r w:rsidR="005F11BA">
        <w:rPr>
          <w:rFonts w:ascii="Calibri" w:hAnsi="Calibri" w:cs="Calibri"/>
        </w:rPr>
        <w:t>Chuck</w:t>
      </w:r>
      <w:r w:rsidR="00B8066A">
        <w:rPr>
          <w:rFonts w:ascii="Calibri" w:hAnsi="Calibri" w:cs="Calibri"/>
        </w:rPr>
        <w:t xml:space="preserve"> Van Soye</w:t>
      </w:r>
    </w:p>
    <w:p w:rsidR="005A5752" w:rsidRPr="005D6BAD" w:rsidRDefault="002C4D56" w:rsidP="005A5752">
      <w:pPr>
        <w:rPr>
          <w:rFonts w:ascii="Calibri" w:hAnsi="Calibri" w:cs="Calibri"/>
        </w:rPr>
      </w:pPr>
      <w:r>
        <w:rPr>
          <w:rFonts w:ascii="Calibri" w:hAnsi="Calibri" w:cs="Calibri"/>
        </w:rPr>
        <w:t>December 14, 2012</w:t>
      </w:r>
      <w:r w:rsidR="005A5752" w:rsidRPr="005D6BAD">
        <w:rPr>
          <w:rFonts w:ascii="Calibri" w:hAnsi="Calibri" w:cs="Calibri"/>
        </w:rPr>
        <w:tab/>
      </w:r>
      <w:r w:rsidR="005A5752" w:rsidRPr="005D6BAD">
        <w:rPr>
          <w:rFonts w:ascii="Calibri" w:hAnsi="Calibri" w:cs="Calibri"/>
        </w:rPr>
        <w:tab/>
      </w:r>
      <w:r w:rsidR="005A5752" w:rsidRPr="005D6BAD">
        <w:rPr>
          <w:rFonts w:ascii="Calibri" w:hAnsi="Calibri" w:cs="Calibri"/>
        </w:rPr>
        <w:tab/>
        <w:t xml:space="preserve">  </w:t>
      </w:r>
      <w:r w:rsidR="00B8066A">
        <w:rPr>
          <w:rFonts w:ascii="Calibri" w:hAnsi="Calibri" w:cs="Calibri"/>
        </w:rPr>
        <w:t xml:space="preserve">            </w:t>
      </w:r>
      <w:r w:rsidR="005A5752" w:rsidRPr="005D6BAD">
        <w:rPr>
          <w:rFonts w:ascii="Calibri" w:hAnsi="Calibri" w:cs="Calibri"/>
        </w:rPr>
        <w:t xml:space="preserve">        </w:t>
      </w:r>
      <w:r w:rsidR="00AD2B03">
        <w:rPr>
          <w:rFonts w:ascii="Calibri" w:hAnsi="Calibri" w:cs="Calibri"/>
        </w:rPr>
        <w:tab/>
        <w:t xml:space="preserve">          </w:t>
      </w:r>
      <w:r w:rsidR="006B4772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      </w:t>
      </w:r>
      <w:r w:rsidR="005A5752" w:rsidRPr="005D6BAD">
        <w:rPr>
          <w:rFonts w:ascii="Calibri" w:hAnsi="Calibri" w:cs="Calibri"/>
        </w:rPr>
        <w:t>(714)</w:t>
      </w:r>
      <w:r w:rsidR="00B46955">
        <w:rPr>
          <w:rFonts w:ascii="Calibri" w:hAnsi="Calibri" w:cs="Calibri"/>
        </w:rPr>
        <w:t xml:space="preserve"> 323-4111</w:t>
      </w:r>
    </w:p>
    <w:p w:rsidR="005A5752" w:rsidRDefault="005A5752" w:rsidP="005A5752">
      <w:r w:rsidRPr="005D6BAD">
        <w:rPr>
          <w:rFonts w:ascii="Calibri" w:hAnsi="Calibri" w:cs="Calibri"/>
        </w:rPr>
        <w:tab/>
      </w:r>
      <w:r w:rsidRPr="005D6BAD">
        <w:rPr>
          <w:rFonts w:ascii="Calibri" w:hAnsi="Calibri" w:cs="Calibri"/>
        </w:rPr>
        <w:tab/>
      </w:r>
      <w:r w:rsidRPr="005D6BAD">
        <w:rPr>
          <w:rFonts w:ascii="Calibri" w:hAnsi="Calibri" w:cs="Calibri"/>
        </w:rPr>
        <w:tab/>
      </w:r>
      <w:r w:rsidRPr="005D6BAD">
        <w:rPr>
          <w:rFonts w:ascii="Calibri" w:hAnsi="Calibri" w:cs="Calibri"/>
        </w:rPr>
        <w:tab/>
      </w:r>
      <w:r w:rsidRPr="005D6BAD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</w:t>
      </w:r>
      <w:r w:rsidR="00427501">
        <w:rPr>
          <w:rFonts w:ascii="Calibri" w:hAnsi="Calibri" w:cs="Calibri"/>
        </w:rPr>
        <w:t xml:space="preserve">             </w:t>
      </w:r>
      <w:r>
        <w:rPr>
          <w:rFonts w:ascii="Calibri" w:hAnsi="Calibri" w:cs="Calibri"/>
        </w:rPr>
        <w:t xml:space="preserve">  </w:t>
      </w:r>
      <w:r w:rsidR="006B4772">
        <w:rPr>
          <w:rFonts w:ascii="Calibri" w:hAnsi="Calibri" w:cs="Calibri"/>
        </w:rPr>
        <w:t xml:space="preserve">     </w:t>
      </w:r>
      <w:r w:rsidR="004C7D0C">
        <w:rPr>
          <w:rFonts w:ascii="Calibri" w:hAnsi="Calibri" w:cs="Calibri"/>
        </w:rPr>
        <w:t xml:space="preserve">   </w:t>
      </w:r>
      <w:r w:rsidR="005F11BA">
        <w:rPr>
          <w:rFonts w:ascii="Calibri" w:hAnsi="Calibri" w:cs="Calibri"/>
        </w:rPr>
        <w:t>Chuck</w:t>
      </w:r>
      <w:r>
        <w:rPr>
          <w:rFonts w:ascii="Calibri" w:hAnsi="Calibri" w:cs="Calibri"/>
        </w:rPr>
        <w:t>@trekkingtheplanet.net</w:t>
      </w:r>
    </w:p>
    <w:p w:rsidR="003B2239" w:rsidRDefault="003B2239" w:rsidP="005A5752"/>
    <w:p w:rsidR="002C4D56" w:rsidRDefault="002C4D56" w:rsidP="005A5752"/>
    <w:p w:rsidR="005A5752" w:rsidRPr="00D76C62" w:rsidRDefault="002C4D56" w:rsidP="005A575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California Couple </w:t>
      </w:r>
      <w:r w:rsidR="00103D1B">
        <w:rPr>
          <w:rFonts w:ascii="Calibri" w:hAnsi="Calibri" w:cs="Calibri"/>
          <w:b/>
        </w:rPr>
        <w:t>Pass</w:t>
      </w:r>
      <w:r>
        <w:rPr>
          <w:rFonts w:ascii="Calibri" w:hAnsi="Calibri" w:cs="Calibri"/>
          <w:b/>
        </w:rPr>
        <w:t xml:space="preserve"> 50,000 Mile Mark as they Trek the Planet </w:t>
      </w:r>
      <w:r w:rsidR="005A5752" w:rsidRPr="00D76C62">
        <w:rPr>
          <w:rFonts w:ascii="Calibri" w:hAnsi="Calibri" w:cs="Calibri"/>
          <w:b/>
        </w:rPr>
        <w:t xml:space="preserve"> </w:t>
      </w:r>
    </w:p>
    <w:p w:rsidR="00282B70" w:rsidRPr="005D6BAD" w:rsidRDefault="00282B70" w:rsidP="005A5752">
      <w:pPr>
        <w:jc w:val="center"/>
        <w:rPr>
          <w:rFonts w:ascii="Calibri" w:hAnsi="Calibri" w:cs="Calibri"/>
        </w:rPr>
      </w:pPr>
    </w:p>
    <w:p w:rsidR="00157935" w:rsidRPr="00D76C62" w:rsidRDefault="00390860" w:rsidP="002C4D56">
      <w:pPr>
        <w:jc w:val="center"/>
        <w:rPr>
          <w:rFonts w:ascii="Calibri" w:hAnsi="Calibri" w:cs="Calibri"/>
          <w:bCs/>
          <w:i/>
          <w:iCs/>
        </w:rPr>
      </w:pPr>
      <w:r>
        <w:rPr>
          <w:rFonts w:ascii="Calibri" w:hAnsi="Calibri" w:cs="Calibri"/>
          <w:bCs/>
          <w:i/>
          <w:iCs/>
        </w:rPr>
        <w:t xml:space="preserve">The </w:t>
      </w:r>
      <w:r w:rsidR="002C4D56">
        <w:rPr>
          <w:rFonts w:ascii="Calibri" w:hAnsi="Calibri" w:cs="Calibri"/>
          <w:bCs/>
          <w:i/>
          <w:iCs/>
        </w:rPr>
        <w:t xml:space="preserve">Trekking the Planet </w:t>
      </w:r>
      <w:r>
        <w:rPr>
          <w:rFonts w:ascii="Calibri" w:hAnsi="Calibri" w:cs="Calibri"/>
          <w:bCs/>
          <w:i/>
          <w:iCs/>
        </w:rPr>
        <w:t xml:space="preserve">expedition </w:t>
      </w:r>
      <w:r w:rsidR="00546BCA">
        <w:rPr>
          <w:rFonts w:ascii="Calibri" w:hAnsi="Calibri" w:cs="Calibri"/>
          <w:bCs/>
          <w:i/>
          <w:iCs/>
        </w:rPr>
        <w:t xml:space="preserve">uses travel as a way to get kids excited about geography.  </w:t>
      </w:r>
      <w:r w:rsidR="00C97790">
        <w:rPr>
          <w:rFonts w:ascii="Calibri" w:hAnsi="Calibri" w:cs="Calibri"/>
          <w:bCs/>
          <w:i/>
          <w:iCs/>
        </w:rPr>
        <w:t xml:space="preserve">Eight hundred fifty </w:t>
      </w:r>
      <w:r w:rsidR="00546BCA">
        <w:rPr>
          <w:rFonts w:ascii="Calibri" w:hAnsi="Calibri" w:cs="Calibri"/>
          <w:bCs/>
          <w:i/>
          <w:iCs/>
        </w:rPr>
        <w:t>classrooms in 20 countries have subscribed to their educational materials.</w:t>
      </w:r>
    </w:p>
    <w:p w:rsidR="00546BCA" w:rsidRDefault="00546BCA" w:rsidP="00157935"/>
    <w:p w:rsidR="00277D11" w:rsidRDefault="005A5752" w:rsidP="00D9077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D6BAD">
        <w:rPr>
          <w:rFonts w:ascii="Calibri" w:hAnsi="Calibri" w:cs="Calibri"/>
          <w:sz w:val="22"/>
          <w:szCs w:val="22"/>
        </w:rPr>
        <w:t xml:space="preserve">Key West, FL </w:t>
      </w:r>
      <w:r w:rsidR="00157935">
        <w:rPr>
          <w:rFonts w:ascii="Calibri" w:hAnsi="Calibri" w:cs="Calibri"/>
          <w:sz w:val="22"/>
          <w:szCs w:val="22"/>
        </w:rPr>
        <w:t>–</w:t>
      </w:r>
      <w:r w:rsidRPr="005D6BAD">
        <w:rPr>
          <w:rFonts w:ascii="Calibri" w:hAnsi="Calibri" w:cs="Calibri"/>
          <w:sz w:val="22"/>
          <w:szCs w:val="22"/>
        </w:rPr>
        <w:t xml:space="preserve"> </w:t>
      </w:r>
      <w:r w:rsidR="00A70640">
        <w:rPr>
          <w:rFonts w:ascii="Calibri" w:hAnsi="Calibri" w:cs="Calibri"/>
          <w:color w:val="000000"/>
          <w:sz w:val="22"/>
          <w:szCs w:val="22"/>
        </w:rPr>
        <w:t>On January 28</w:t>
      </w:r>
      <w:r w:rsidR="00F61015" w:rsidRPr="00F61015">
        <w:rPr>
          <w:rFonts w:ascii="Calibri" w:hAnsi="Calibri" w:cs="Calibri"/>
          <w:color w:val="000000"/>
          <w:sz w:val="22"/>
          <w:szCs w:val="22"/>
        </w:rPr>
        <w:t xml:space="preserve">, 2012, two </w:t>
      </w:r>
      <w:r w:rsidR="00F61015" w:rsidRPr="00F61015">
        <w:rPr>
          <w:rFonts w:ascii="Calibri" w:hAnsi="Calibri" w:cs="Calibri"/>
          <w:i/>
          <w:color w:val="000000"/>
          <w:sz w:val="22"/>
          <w:szCs w:val="22"/>
        </w:rPr>
        <w:t>Trekking the Planet</w:t>
      </w:r>
      <w:r w:rsidR="00F61015" w:rsidRPr="00F6101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92918">
        <w:rPr>
          <w:rFonts w:ascii="Calibri" w:hAnsi="Calibri" w:cs="Calibri"/>
          <w:color w:val="000000"/>
          <w:sz w:val="22"/>
          <w:szCs w:val="22"/>
        </w:rPr>
        <w:t>travelers</w:t>
      </w:r>
      <w:r w:rsidR="00F61015" w:rsidRPr="00F6101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C0B56">
        <w:rPr>
          <w:rFonts w:ascii="Calibri" w:hAnsi="Calibri" w:cs="Calibri"/>
          <w:color w:val="000000"/>
          <w:sz w:val="22"/>
          <w:szCs w:val="22"/>
        </w:rPr>
        <w:t>embark</w:t>
      </w:r>
      <w:r w:rsidR="002C4D56">
        <w:rPr>
          <w:rFonts w:ascii="Calibri" w:hAnsi="Calibri" w:cs="Calibri"/>
          <w:color w:val="000000"/>
          <w:sz w:val="22"/>
          <w:szCs w:val="22"/>
        </w:rPr>
        <w:t>ed</w:t>
      </w:r>
      <w:r w:rsidR="006B4772">
        <w:rPr>
          <w:rFonts w:ascii="Calibri" w:hAnsi="Calibri" w:cs="Calibri"/>
          <w:color w:val="000000"/>
          <w:sz w:val="22"/>
          <w:szCs w:val="22"/>
        </w:rPr>
        <w:t xml:space="preserve"> on a 424</w:t>
      </w:r>
      <w:r w:rsidR="00F61015" w:rsidRPr="00F61015">
        <w:rPr>
          <w:rFonts w:ascii="Calibri" w:hAnsi="Calibri" w:cs="Calibri"/>
          <w:color w:val="000000"/>
          <w:sz w:val="22"/>
          <w:szCs w:val="22"/>
        </w:rPr>
        <w:t xml:space="preserve">-day expedition to </w:t>
      </w:r>
      <w:r w:rsidR="00F61015">
        <w:rPr>
          <w:rFonts w:ascii="Calibri" w:hAnsi="Calibri" w:cs="Calibri"/>
          <w:color w:val="000000"/>
          <w:sz w:val="22"/>
          <w:szCs w:val="22"/>
        </w:rPr>
        <w:t xml:space="preserve">explore the </w:t>
      </w:r>
      <w:r w:rsidR="00714B6D">
        <w:rPr>
          <w:rFonts w:ascii="Calibri" w:hAnsi="Calibri" w:cs="Calibri"/>
          <w:color w:val="000000"/>
          <w:sz w:val="22"/>
          <w:szCs w:val="22"/>
        </w:rPr>
        <w:t>cities, peoples, history, economics, topography</w:t>
      </w:r>
      <w:r w:rsidR="000A5040">
        <w:rPr>
          <w:rFonts w:ascii="Calibri" w:hAnsi="Calibri" w:cs="Calibri"/>
          <w:color w:val="000000"/>
          <w:sz w:val="22"/>
          <w:szCs w:val="22"/>
        </w:rPr>
        <w:t>, natur</w:t>
      </w:r>
      <w:r w:rsidR="00E52DA9">
        <w:rPr>
          <w:rFonts w:ascii="Calibri" w:hAnsi="Calibri" w:cs="Calibri"/>
          <w:color w:val="000000"/>
          <w:sz w:val="22"/>
          <w:szCs w:val="22"/>
        </w:rPr>
        <w:t>e</w:t>
      </w:r>
      <w:r w:rsidR="00714B6D">
        <w:rPr>
          <w:rFonts w:ascii="Calibri" w:hAnsi="Calibri" w:cs="Calibri"/>
          <w:color w:val="000000"/>
          <w:sz w:val="22"/>
          <w:szCs w:val="22"/>
        </w:rPr>
        <w:t xml:space="preserve"> and customs of</w:t>
      </w:r>
      <w:r w:rsidR="0095412B" w:rsidRPr="00F61015">
        <w:rPr>
          <w:rFonts w:ascii="Calibri" w:hAnsi="Calibri" w:cs="Calibri"/>
          <w:sz w:val="22"/>
          <w:szCs w:val="22"/>
        </w:rPr>
        <w:t xml:space="preserve"> 50</w:t>
      </w:r>
      <w:r w:rsidR="00647B52">
        <w:rPr>
          <w:rFonts w:ascii="Calibri" w:hAnsi="Calibri" w:cs="Calibri"/>
          <w:sz w:val="22"/>
          <w:szCs w:val="22"/>
        </w:rPr>
        <w:t xml:space="preserve"> </w:t>
      </w:r>
      <w:r w:rsidR="00C16404">
        <w:rPr>
          <w:rFonts w:ascii="Calibri" w:hAnsi="Calibri" w:cs="Calibri"/>
          <w:sz w:val="22"/>
          <w:szCs w:val="22"/>
        </w:rPr>
        <w:t xml:space="preserve">plus </w:t>
      </w:r>
      <w:r w:rsidR="00647B52">
        <w:rPr>
          <w:rFonts w:ascii="Calibri" w:hAnsi="Calibri" w:cs="Calibri"/>
          <w:sz w:val="22"/>
          <w:szCs w:val="22"/>
        </w:rPr>
        <w:t xml:space="preserve">countries on </w:t>
      </w:r>
      <w:r w:rsidR="00592918">
        <w:rPr>
          <w:rFonts w:ascii="Calibri" w:hAnsi="Calibri" w:cs="Calibri"/>
          <w:sz w:val="22"/>
          <w:szCs w:val="22"/>
        </w:rPr>
        <w:t>six</w:t>
      </w:r>
      <w:r w:rsidR="0095412B">
        <w:rPr>
          <w:rFonts w:ascii="Calibri" w:hAnsi="Calibri" w:cs="Calibri"/>
          <w:sz w:val="22"/>
          <w:szCs w:val="22"/>
        </w:rPr>
        <w:t xml:space="preserve"> continents</w:t>
      </w:r>
      <w:r w:rsidR="002C4D56">
        <w:rPr>
          <w:rFonts w:ascii="Calibri" w:hAnsi="Calibri" w:cs="Calibri"/>
          <w:sz w:val="22"/>
          <w:szCs w:val="22"/>
        </w:rPr>
        <w:t xml:space="preserve">.  </w:t>
      </w:r>
      <w:r w:rsidR="006B4772">
        <w:rPr>
          <w:rFonts w:ascii="Calibri" w:hAnsi="Calibri" w:cs="Calibri"/>
          <w:sz w:val="22"/>
          <w:szCs w:val="22"/>
        </w:rPr>
        <w:t>The m</w:t>
      </w:r>
      <w:r w:rsidR="00390860" w:rsidRPr="00390860">
        <w:rPr>
          <w:rFonts w:ascii="Calibri" w:hAnsi="Calibri" w:cs="Calibri"/>
          <w:sz w:val="22"/>
          <w:szCs w:val="22"/>
        </w:rPr>
        <w:t xml:space="preserve">ission of the </w:t>
      </w:r>
      <w:r w:rsidR="00390860" w:rsidRPr="001D5E55">
        <w:rPr>
          <w:rFonts w:ascii="Calibri" w:hAnsi="Calibri" w:cs="Calibri"/>
          <w:i/>
          <w:sz w:val="22"/>
          <w:szCs w:val="22"/>
        </w:rPr>
        <w:t>Trekking the Planet</w:t>
      </w:r>
      <w:r w:rsidR="00390860" w:rsidRPr="00390860">
        <w:rPr>
          <w:rFonts w:ascii="Calibri" w:hAnsi="Calibri" w:cs="Calibri"/>
          <w:sz w:val="22"/>
          <w:szCs w:val="22"/>
        </w:rPr>
        <w:t xml:space="preserve"> expedition is to get students excited about geography by exposing them to interactive and </w:t>
      </w:r>
      <w:proofErr w:type="gramStart"/>
      <w:r w:rsidR="00390860" w:rsidRPr="00390860">
        <w:rPr>
          <w:rFonts w:ascii="Calibri" w:hAnsi="Calibri" w:cs="Calibri"/>
          <w:sz w:val="22"/>
          <w:szCs w:val="22"/>
        </w:rPr>
        <w:t>highly-visual</w:t>
      </w:r>
      <w:proofErr w:type="gramEnd"/>
      <w:r w:rsidR="00390860" w:rsidRPr="00390860">
        <w:rPr>
          <w:rFonts w:ascii="Calibri" w:hAnsi="Calibri" w:cs="Calibri"/>
          <w:sz w:val="22"/>
          <w:szCs w:val="22"/>
        </w:rPr>
        <w:t xml:space="preserve"> education</w:t>
      </w:r>
      <w:r w:rsidR="00C97790">
        <w:rPr>
          <w:rFonts w:ascii="Calibri" w:hAnsi="Calibri" w:cs="Calibri"/>
          <w:sz w:val="22"/>
          <w:szCs w:val="22"/>
        </w:rPr>
        <w:t>al</w:t>
      </w:r>
      <w:r w:rsidR="00390860" w:rsidRPr="00390860">
        <w:rPr>
          <w:rFonts w:ascii="Calibri" w:hAnsi="Calibri" w:cs="Calibri"/>
          <w:sz w:val="22"/>
          <w:szCs w:val="22"/>
        </w:rPr>
        <w:t xml:space="preserve"> materials.</w:t>
      </w:r>
      <w:r w:rsidR="00390860">
        <w:rPr>
          <w:rFonts w:ascii="Calibri" w:hAnsi="Calibri" w:cs="Calibri"/>
          <w:sz w:val="22"/>
          <w:szCs w:val="22"/>
        </w:rPr>
        <w:t xml:space="preserve"> </w:t>
      </w:r>
      <w:r w:rsidR="002C4D56">
        <w:rPr>
          <w:rFonts w:ascii="Calibri" w:hAnsi="Calibri" w:cs="Calibri"/>
          <w:sz w:val="22"/>
          <w:szCs w:val="22"/>
        </w:rPr>
        <w:t xml:space="preserve">To date, they have traveled to </w:t>
      </w:r>
      <w:r w:rsidR="00C97790">
        <w:rPr>
          <w:rFonts w:ascii="Calibri" w:hAnsi="Calibri" w:cs="Calibri"/>
          <w:sz w:val="22"/>
          <w:szCs w:val="22"/>
        </w:rPr>
        <w:t>40 countries with another 13</w:t>
      </w:r>
      <w:r w:rsidR="002C4D56">
        <w:rPr>
          <w:rFonts w:ascii="Calibri" w:hAnsi="Calibri" w:cs="Calibri"/>
          <w:sz w:val="22"/>
          <w:szCs w:val="22"/>
        </w:rPr>
        <w:t xml:space="preserve"> or so to go before they retur</w:t>
      </w:r>
      <w:r w:rsidR="00C97790">
        <w:rPr>
          <w:rFonts w:ascii="Calibri" w:hAnsi="Calibri" w:cs="Calibri"/>
          <w:sz w:val="22"/>
          <w:szCs w:val="22"/>
        </w:rPr>
        <w:t>n to the United Sates.  Eight hundred f</w:t>
      </w:r>
      <w:r w:rsidR="002C4D56">
        <w:rPr>
          <w:rFonts w:ascii="Calibri" w:hAnsi="Calibri" w:cs="Calibri"/>
          <w:sz w:val="22"/>
          <w:szCs w:val="22"/>
        </w:rPr>
        <w:t>ifty classrooms in 20 countries, representing 55,000 students</w:t>
      </w:r>
      <w:r w:rsidR="001D5E55">
        <w:rPr>
          <w:rFonts w:ascii="Calibri" w:hAnsi="Calibri" w:cs="Calibri"/>
          <w:sz w:val="22"/>
          <w:szCs w:val="22"/>
        </w:rPr>
        <w:t>,</w:t>
      </w:r>
      <w:r w:rsidR="002C4D56">
        <w:rPr>
          <w:rFonts w:ascii="Calibri" w:hAnsi="Calibri" w:cs="Calibri"/>
          <w:sz w:val="22"/>
          <w:szCs w:val="22"/>
        </w:rPr>
        <w:t xml:space="preserve"> are following their journey over the Internet.</w:t>
      </w:r>
    </w:p>
    <w:p w:rsidR="00C13C55" w:rsidRDefault="00C13C55" w:rsidP="00D9077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277D11" w:rsidRDefault="00C13C55" w:rsidP="00D9077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Darren and Sandy </w:t>
      </w:r>
      <w:r w:rsidR="00390860">
        <w:rPr>
          <w:rFonts w:ascii="Calibri" w:hAnsi="Calibri" w:cs="Calibri"/>
          <w:sz w:val="22"/>
          <w:szCs w:val="22"/>
        </w:rPr>
        <w:t xml:space="preserve">Van Soye </w:t>
      </w:r>
      <w:r>
        <w:rPr>
          <w:rFonts w:ascii="Calibri" w:hAnsi="Calibri" w:cs="Calibri"/>
          <w:sz w:val="22"/>
          <w:szCs w:val="22"/>
        </w:rPr>
        <w:t xml:space="preserve">have reached the island of </w:t>
      </w:r>
      <w:r w:rsidRPr="00C16404">
        <w:rPr>
          <w:rFonts w:ascii="Calibri" w:hAnsi="Calibri" w:cs="Calibri"/>
          <w:b/>
          <w:sz w:val="22"/>
          <w:szCs w:val="22"/>
        </w:rPr>
        <w:t>Madeira, Portugal</w:t>
      </w:r>
      <w:r w:rsidR="001D5E55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aboard the </w:t>
      </w:r>
      <w:r w:rsidRPr="006B4772">
        <w:rPr>
          <w:rFonts w:ascii="Calibri" w:hAnsi="Calibri" w:cs="Calibri"/>
          <w:i/>
          <w:sz w:val="22"/>
          <w:szCs w:val="22"/>
        </w:rPr>
        <w:t>Pacific Princess</w:t>
      </w:r>
      <w:r>
        <w:rPr>
          <w:rFonts w:ascii="Calibri" w:hAnsi="Calibri" w:cs="Calibri"/>
          <w:sz w:val="22"/>
          <w:szCs w:val="22"/>
        </w:rPr>
        <w:t xml:space="preserve"> </w:t>
      </w:r>
      <w:r w:rsidR="00390860">
        <w:rPr>
          <w:rFonts w:ascii="Calibri" w:hAnsi="Calibri" w:cs="Calibri"/>
          <w:sz w:val="22"/>
          <w:szCs w:val="22"/>
        </w:rPr>
        <w:t xml:space="preserve">en route to </w:t>
      </w:r>
      <w:r w:rsidRPr="00C16404">
        <w:rPr>
          <w:rFonts w:ascii="Calibri" w:hAnsi="Calibri" w:cs="Calibri"/>
          <w:b/>
          <w:sz w:val="22"/>
          <w:szCs w:val="22"/>
        </w:rPr>
        <w:t xml:space="preserve">Manaus, </w:t>
      </w:r>
      <w:r w:rsidR="00390860" w:rsidRPr="00C16404">
        <w:rPr>
          <w:rFonts w:ascii="Calibri" w:hAnsi="Calibri" w:cs="Calibri"/>
          <w:b/>
          <w:sz w:val="22"/>
          <w:szCs w:val="22"/>
        </w:rPr>
        <w:t>Brazil</w:t>
      </w:r>
      <w:r w:rsidR="00390860">
        <w:rPr>
          <w:rFonts w:ascii="Calibri" w:hAnsi="Calibri" w:cs="Calibri"/>
          <w:sz w:val="22"/>
          <w:szCs w:val="22"/>
        </w:rPr>
        <w:t>, which is located 600 miles up the Amazon River</w:t>
      </w:r>
      <w:r w:rsidR="001D5E55">
        <w:rPr>
          <w:rFonts w:ascii="Calibri" w:hAnsi="Calibri" w:cs="Calibri"/>
          <w:sz w:val="22"/>
          <w:szCs w:val="22"/>
        </w:rPr>
        <w:t>.  Their arrival in Madeira</w:t>
      </w:r>
      <w:r>
        <w:rPr>
          <w:rFonts w:ascii="Calibri" w:hAnsi="Calibri" w:cs="Calibri"/>
          <w:sz w:val="22"/>
          <w:szCs w:val="22"/>
        </w:rPr>
        <w:t xml:space="preserve"> puts the</w:t>
      </w:r>
      <w:r w:rsidR="001D5E55">
        <w:rPr>
          <w:rFonts w:ascii="Calibri" w:hAnsi="Calibri" w:cs="Calibri"/>
          <w:sz w:val="22"/>
          <w:szCs w:val="22"/>
        </w:rPr>
        <w:t>ir</w:t>
      </w:r>
      <w:r>
        <w:rPr>
          <w:rFonts w:ascii="Calibri" w:hAnsi="Calibri" w:cs="Calibri"/>
          <w:sz w:val="22"/>
          <w:szCs w:val="22"/>
        </w:rPr>
        <w:t xml:space="preserve"> total distance traveled </w:t>
      </w:r>
      <w:r w:rsidR="001D5E55">
        <w:rPr>
          <w:rFonts w:ascii="Calibri" w:hAnsi="Calibri" w:cs="Calibri"/>
          <w:sz w:val="22"/>
          <w:szCs w:val="22"/>
        </w:rPr>
        <w:t xml:space="preserve">at </w:t>
      </w:r>
      <w:r w:rsidR="006B4772">
        <w:rPr>
          <w:rFonts w:ascii="Calibri" w:hAnsi="Calibri" w:cs="Calibri"/>
          <w:sz w:val="22"/>
          <w:szCs w:val="22"/>
        </w:rPr>
        <w:t xml:space="preserve">20,000 miles </w:t>
      </w:r>
      <w:r w:rsidR="00804715">
        <w:rPr>
          <w:rFonts w:ascii="Calibri" w:hAnsi="Calibri" w:cs="Calibri"/>
          <w:sz w:val="22"/>
          <w:szCs w:val="22"/>
        </w:rPr>
        <w:t>by ship</w:t>
      </w:r>
      <w:r w:rsidR="006B4772">
        <w:rPr>
          <w:rFonts w:ascii="Calibri" w:hAnsi="Calibri" w:cs="Calibri"/>
          <w:sz w:val="22"/>
          <w:szCs w:val="22"/>
        </w:rPr>
        <w:t xml:space="preserve"> and </w:t>
      </w:r>
      <w:r>
        <w:rPr>
          <w:rFonts w:ascii="Calibri" w:hAnsi="Calibri" w:cs="Calibri"/>
          <w:sz w:val="22"/>
          <w:szCs w:val="22"/>
        </w:rPr>
        <w:t>over the 50,000 miles</w:t>
      </w:r>
      <w:r w:rsidR="001D5E55">
        <w:rPr>
          <w:rFonts w:ascii="Calibri" w:hAnsi="Calibri" w:cs="Calibri"/>
          <w:sz w:val="22"/>
          <w:szCs w:val="22"/>
        </w:rPr>
        <w:t xml:space="preserve"> total</w:t>
      </w:r>
      <w:r>
        <w:rPr>
          <w:rFonts w:ascii="Calibri" w:hAnsi="Calibri" w:cs="Calibri"/>
          <w:sz w:val="22"/>
          <w:szCs w:val="22"/>
        </w:rPr>
        <w:t xml:space="preserve"> – or the equivalent of more than twice around the world.  Over the past two months, Darren and Sandy </w:t>
      </w:r>
      <w:r w:rsidR="00390860">
        <w:rPr>
          <w:rFonts w:ascii="Calibri" w:hAnsi="Calibri" w:cs="Calibri"/>
          <w:sz w:val="22"/>
          <w:szCs w:val="22"/>
        </w:rPr>
        <w:t xml:space="preserve">visited </w:t>
      </w:r>
      <w:r w:rsidR="00103D1B">
        <w:rPr>
          <w:rFonts w:ascii="Calibri" w:hAnsi="Calibri" w:cs="Calibri"/>
          <w:sz w:val="22"/>
          <w:szCs w:val="22"/>
        </w:rPr>
        <w:t>Africa and the Middle East</w:t>
      </w:r>
      <w:r>
        <w:rPr>
          <w:rFonts w:ascii="Calibri" w:hAnsi="Calibri" w:cs="Calibri"/>
          <w:sz w:val="22"/>
          <w:szCs w:val="22"/>
        </w:rPr>
        <w:t xml:space="preserve">.  </w:t>
      </w:r>
      <w:r w:rsidR="00103D1B">
        <w:rPr>
          <w:rFonts w:ascii="Calibri" w:hAnsi="Calibri" w:cs="Calibri"/>
          <w:sz w:val="22"/>
          <w:szCs w:val="22"/>
        </w:rPr>
        <w:t>T</w:t>
      </w:r>
      <w:r w:rsidR="001D5E55">
        <w:rPr>
          <w:rFonts w:ascii="Calibri" w:hAnsi="Calibri" w:cs="Calibri"/>
          <w:sz w:val="22"/>
          <w:szCs w:val="22"/>
        </w:rPr>
        <w:t>hey took a three-day walking s</w:t>
      </w:r>
      <w:r>
        <w:rPr>
          <w:rFonts w:ascii="Calibri" w:hAnsi="Calibri" w:cs="Calibri"/>
          <w:sz w:val="22"/>
          <w:szCs w:val="22"/>
        </w:rPr>
        <w:t>afari just outside the Maasai Mara National Reserve in Kenya.  They trekked in the Simien Mountains in Ethiopia</w:t>
      </w:r>
      <w:r w:rsidR="006B4772">
        <w:rPr>
          <w:rFonts w:ascii="Calibri" w:hAnsi="Calibri" w:cs="Calibri"/>
          <w:sz w:val="22"/>
          <w:szCs w:val="22"/>
        </w:rPr>
        <w:t xml:space="preserve">.  </w:t>
      </w:r>
      <w:proofErr w:type="gramStart"/>
      <w:r w:rsidR="006B4772">
        <w:rPr>
          <w:rFonts w:ascii="Calibri" w:hAnsi="Calibri" w:cs="Calibri"/>
          <w:sz w:val="22"/>
          <w:szCs w:val="22"/>
        </w:rPr>
        <w:t>And</w:t>
      </w:r>
      <w:proofErr w:type="gramEnd"/>
      <w:r w:rsidR="006B4772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they </w:t>
      </w:r>
      <w:r w:rsidR="001D5E55">
        <w:rPr>
          <w:rFonts w:ascii="Calibri" w:hAnsi="Calibri" w:cs="Calibri"/>
          <w:sz w:val="22"/>
          <w:szCs w:val="22"/>
        </w:rPr>
        <w:t>hiked</w:t>
      </w:r>
      <w:r>
        <w:rPr>
          <w:rFonts w:ascii="Calibri" w:hAnsi="Calibri" w:cs="Calibri"/>
          <w:sz w:val="22"/>
          <w:szCs w:val="22"/>
        </w:rPr>
        <w:t xml:space="preserve"> along Bedouin trails </w:t>
      </w:r>
      <w:r w:rsidR="00103D1B">
        <w:rPr>
          <w:rFonts w:ascii="Calibri" w:hAnsi="Calibri" w:cs="Calibri"/>
          <w:sz w:val="22"/>
          <w:szCs w:val="22"/>
        </w:rPr>
        <w:t>to the archeological gem of Petra in Jordan.  In Kenya and Ethiop</w:t>
      </w:r>
      <w:r w:rsidR="001D5E55">
        <w:rPr>
          <w:rFonts w:ascii="Calibri" w:hAnsi="Calibri" w:cs="Calibri"/>
          <w:sz w:val="22"/>
          <w:szCs w:val="22"/>
        </w:rPr>
        <w:t>ia, they had the opportunity to visit</w:t>
      </w:r>
      <w:r w:rsidR="00103D1B">
        <w:rPr>
          <w:rFonts w:ascii="Calibri" w:hAnsi="Calibri" w:cs="Calibri"/>
          <w:sz w:val="22"/>
          <w:szCs w:val="22"/>
        </w:rPr>
        <w:t xml:space="preserve"> schools.  The couple has documented these </w:t>
      </w:r>
      <w:r w:rsidR="00390860">
        <w:rPr>
          <w:rFonts w:ascii="Calibri" w:hAnsi="Calibri" w:cs="Calibri"/>
          <w:sz w:val="22"/>
          <w:szCs w:val="22"/>
        </w:rPr>
        <w:t xml:space="preserve">school </w:t>
      </w:r>
      <w:r w:rsidR="00103D1B">
        <w:rPr>
          <w:rFonts w:ascii="Calibri" w:hAnsi="Calibri" w:cs="Calibri"/>
          <w:sz w:val="22"/>
          <w:szCs w:val="22"/>
        </w:rPr>
        <w:t xml:space="preserve">visits on their </w:t>
      </w:r>
      <w:hyperlink r:id="rId5" w:history="1">
        <w:r w:rsidR="00103D1B" w:rsidRPr="00103D1B">
          <w:rPr>
            <w:rStyle w:val="Hyperlink"/>
            <w:rFonts w:ascii="Calibri" w:hAnsi="Calibri" w:cs="Calibri"/>
            <w:sz w:val="22"/>
            <w:szCs w:val="22"/>
          </w:rPr>
          <w:t>website</w:t>
        </w:r>
      </w:hyperlink>
      <w:r w:rsidR="00103D1B">
        <w:rPr>
          <w:rFonts w:ascii="Calibri" w:hAnsi="Calibri" w:cs="Calibri"/>
          <w:sz w:val="22"/>
          <w:szCs w:val="22"/>
        </w:rPr>
        <w:t>.</w:t>
      </w:r>
      <w:r w:rsidR="00804715">
        <w:rPr>
          <w:rFonts w:ascii="Calibri" w:hAnsi="Calibri" w:cs="Calibri"/>
          <w:sz w:val="22"/>
          <w:szCs w:val="22"/>
        </w:rPr>
        <w:t xml:space="preserve">  The Live Tracker page shows their </w:t>
      </w:r>
      <w:hyperlink r:id="rId6" w:history="1">
        <w:r w:rsidR="00804715" w:rsidRPr="00804715">
          <w:rPr>
            <w:rStyle w:val="Hyperlink"/>
            <w:rFonts w:ascii="Calibri" w:hAnsi="Calibri" w:cs="Calibri"/>
            <w:sz w:val="22"/>
            <w:szCs w:val="22"/>
          </w:rPr>
          <w:t>current location</w:t>
        </w:r>
      </w:hyperlink>
      <w:r w:rsidR="00804715">
        <w:rPr>
          <w:rFonts w:ascii="Calibri" w:hAnsi="Calibri" w:cs="Calibri"/>
          <w:sz w:val="22"/>
          <w:szCs w:val="22"/>
        </w:rPr>
        <w:t>.</w:t>
      </w:r>
    </w:p>
    <w:p w:rsidR="00103D1B" w:rsidRDefault="00103D1B" w:rsidP="00D9077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041CFB" w:rsidRDefault="000A5040" w:rsidP="00D9077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Teachers </w:t>
      </w:r>
      <w:r w:rsidR="002C4D56">
        <w:rPr>
          <w:rFonts w:ascii="Calibri" w:hAnsi="Calibri" w:cs="Calibri"/>
          <w:sz w:val="22"/>
          <w:szCs w:val="22"/>
        </w:rPr>
        <w:t xml:space="preserve">have </w:t>
      </w:r>
      <w:r>
        <w:rPr>
          <w:rFonts w:ascii="Calibri" w:hAnsi="Calibri" w:cs="Calibri"/>
          <w:sz w:val="22"/>
          <w:szCs w:val="22"/>
        </w:rPr>
        <w:t xml:space="preserve">access </w:t>
      </w:r>
      <w:r w:rsidR="002C4D56">
        <w:rPr>
          <w:rFonts w:ascii="Calibri" w:hAnsi="Calibri" w:cs="Calibri"/>
          <w:sz w:val="22"/>
          <w:szCs w:val="22"/>
        </w:rPr>
        <w:t xml:space="preserve">to a growing library of </w:t>
      </w:r>
      <w:r w:rsidR="00592918">
        <w:rPr>
          <w:rFonts w:ascii="Calibri" w:hAnsi="Calibri" w:cs="Calibri"/>
          <w:sz w:val="22"/>
          <w:szCs w:val="22"/>
        </w:rPr>
        <w:t>four</w:t>
      </w:r>
      <w:r>
        <w:rPr>
          <w:rFonts w:ascii="Calibri" w:hAnsi="Calibri" w:cs="Calibri"/>
          <w:sz w:val="22"/>
          <w:szCs w:val="22"/>
        </w:rPr>
        <w:t xml:space="preserve">-page </w:t>
      </w:r>
      <w:r w:rsidR="006B4772">
        <w:rPr>
          <w:rFonts w:ascii="Calibri" w:hAnsi="Calibri" w:cs="Calibri"/>
          <w:sz w:val="22"/>
          <w:szCs w:val="22"/>
        </w:rPr>
        <w:t xml:space="preserve">education </w:t>
      </w:r>
      <w:r>
        <w:rPr>
          <w:rFonts w:ascii="Calibri" w:hAnsi="Calibri" w:cs="Calibri"/>
          <w:sz w:val="22"/>
          <w:szCs w:val="22"/>
        </w:rPr>
        <w:t xml:space="preserve">modules </w:t>
      </w:r>
      <w:r w:rsidR="002C4D56">
        <w:rPr>
          <w:rFonts w:ascii="Calibri" w:hAnsi="Calibri" w:cs="Calibri"/>
          <w:sz w:val="22"/>
          <w:szCs w:val="22"/>
        </w:rPr>
        <w:t xml:space="preserve">available </w:t>
      </w:r>
      <w:r>
        <w:rPr>
          <w:rFonts w:ascii="Calibri" w:hAnsi="Calibri" w:cs="Calibri"/>
          <w:sz w:val="22"/>
          <w:szCs w:val="22"/>
        </w:rPr>
        <w:t xml:space="preserve">as supplements to </w:t>
      </w:r>
      <w:r w:rsidR="002C4D56">
        <w:rPr>
          <w:rFonts w:ascii="Calibri" w:hAnsi="Calibri" w:cs="Calibri"/>
          <w:sz w:val="22"/>
          <w:szCs w:val="22"/>
        </w:rPr>
        <w:t>existing classroom material</w:t>
      </w:r>
      <w:r w:rsidR="001F1A6F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. </w:t>
      </w:r>
      <w:r w:rsidR="002C4D56">
        <w:rPr>
          <w:rFonts w:ascii="Calibri" w:hAnsi="Calibri" w:cs="Calibri"/>
          <w:sz w:val="22"/>
          <w:szCs w:val="22"/>
        </w:rPr>
        <w:t xml:space="preserve">In addition, </w:t>
      </w:r>
      <w:r w:rsidRPr="000F6352">
        <w:rPr>
          <w:rFonts w:ascii="Calibri" w:hAnsi="Calibri" w:cs="Calibri"/>
          <w:i/>
          <w:sz w:val="22"/>
          <w:szCs w:val="22"/>
        </w:rPr>
        <w:t>Trekking the Planet</w:t>
      </w:r>
      <w:r>
        <w:rPr>
          <w:rFonts w:ascii="Calibri" w:hAnsi="Calibri" w:cs="Calibri"/>
          <w:sz w:val="22"/>
          <w:szCs w:val="22"/>
        </w:rPr>
        <w:t xml:space="preserve"> </w:t>
      </w:r>
      <w:r w:rsidR="002C4D56">
        <w:rPr>
          <w:rFonts w:ascii="Calibri" w:hAnsi="Calibri" w:cs="Calibri"/>
          <w:sz w:val="22"/>
          <w:szCs w:val="22"/>
        </w:rPr>
        <w:t xml:space="preserve">provides articles, </w:t>
      </w:r>
      <w:r w:rsidR="00390860">
        <w:rPr>
          <w:rFonts w:ascii="Calibri" w:hAnsi="Calibri" w:cs="Calibri"/>
          <w:sz w:val="22"/>
          <w:szCs w:val="22"/>
        </w:rPr>
        <w:t xml:space="preserve">weekly </w:t>
      </w:r>
      <w:r w:rsidR="002C4D56">
        <w:rPr>
          <w:rFonts w:ascii="Calibri" w:hAnsi="Calibri" w:cs="Calibri"/>
          <w:sz w:val="22"/>
          <w:szCs w:val="22"/>
        </w:rPr>
        <w:t>quizzes and videos</w:t>
      </w:r>
      <w:r w:rsidR="00390860">
        <w:rPr>
          <w:rFonts w:ascii="Calibri" w:hAnsi="Calibri" w:cs="Calibri"/>
          <w:sz w:val="22"/>
          <w:szCs w:val="22"/>
        </w:rPr>
        <w:t xml:space="preserve"> </w:t>
      </w:r>
      <w:r w:rsidR="00546BCA">
        <w:rPr>
          <w:rFonts w:ascii="Calibri" w:hAnsi="Calibri" w:cs="Calibri"/>
          <w:sz w:val="22"/>
          <w:szCs w:val="22"/>
        </w:rPr>
        <w:t xml:space="preserve">all </w:t>
      </w:r>
      <w:r w:rsidR="00390860">
        <w:rPr>
          <w:rFonts w:ascii="Calibri" w:hAnsi="Calibri" w:cs="Calibri"/>
          <w:sz w:val="22"/>
          <w:szCs w:val="22"/>
        </w:rPr>
        <w:t>free of charge to educators</w:t>
      </w:r>
      <w:r w:rsidR="002C4D56">
        <w:rPr>
          <w:rFonts w:ascii="Calibri" w:hAnsi="Calibri" w:cs="Calibri"/>
          <w:sz w:val="22"/>
          <w:szCs w:val="22"/>
        </w:rPr>
        <w:t xml:space="preserve">.  </w:t>
      </w:r>
      <w:r w:rsidR="00E52DA9">
        <w:rPr>
          <w:rFonts w:ascii="Calibri" w:hAnsi="Calibri" w:cs="Calibri"/>
          <w:sz w:val="22"/>
          <w:szCs w:val="22"/>
        </w:rPr>
        <w:t xml:space="preserve">Students </w:t>
      </w:r>
      <w:r w:rsidR="00390860">
        <w:rPr>
          <w:rFonts w:ascii="Calibri" w:hAnsi="Calibri" w:cs="Calibri"/>
          <w:sz w:val="22"/>
          <w:szCs w:val="22"/>
        </w:rPr>
        <w:t xml:space="preserve">continue to </w:t>
      </w:r>
      <w:r w:rsidR="00204830">
        <w:rPr>
          <w:rFonts w:ascii="Calibri" w:hAnsi="Calibri" w:cs="Calibri"/>
          <w:sz w:val="22"/>
          <w:szCs w:val="22"/>
        </w:rPr>
        <w:t>formulate and post</w:t>
      </w:r>
      <w:r w:rsidR="00E52DA9">
        <w:rPr>
          <w:rFonts w:ascii="Calibri" w:hAnsi="Calibri" w:cs="Calibri"/>
          <w:sz w:val="22"/>
          <w:szCs w:val="22"/>
        </w:rPr>
        <w:t xml:space="preserve"> questions </w:t>
      </w:r>
      <w:r w:rsidR="00204830">
        <w:rPr>
          <w:rFonts w:ascii="Calibri" w:hAnsi="Calibri" w:cs="Calibri"/>
          <w:sz w:val="22"/>
          <w:szCs w:val="22"/>
        </w:rPr>
        <w:t xml:space="preserve">on Twitter and Facebook </w:t>
      </w:r>
      <w:r w:rsidR="002C4D56">
        <w:rPr>
          <w:rFonts w:ascii="Calibri" w:hAnsi="Calibri" w:cs="Calibri"/>
          <w:sz w:val="22"/>
          <w:szCs w:val="22"/>
        </w:rPr>
        <w:t xml:space="preserve">or by </w:t>
      </w:r>
      <w:r w:rsidR="001D5E55">
        <w:rPr>
          <w:rFonts w:ascii="Calibri" w:hAnsi="Calibri" w:cs="Calibri"/>
          <w:sz w:val="22"/>
          <w:szCs w:val="22"/>
        </w:rPr>
        <w:t>email and</w:t>
      </w:r>
      <w:r w:rsidR="006B4772">
        <w:rPr>
          <w:rFonts w:ascii="Calibri" w:hAnsi="Calibri" w:cs="Calibri"/>
          <w:sz w:val="22"/>
          <w:szCs w:val="22"/>
        </w:rPr>
        <w:t xml:space="preserve"> </w:t>
      </w:r>
      <w:r w:rsidR="001D5E55">
        <w:rPr>
          <w:rFonts w:ascii="Calibri" w:hAnsi="Calibri" w:cs="Calibri"/>
          <w:sz w:val="22"/>
          <w:szCs w:val="22"/>
        </w:rPr>
        <w:t xml:space="preserve">are </w:t>
      </w:r>
      <w:r w:rsidR="00E52DA9">
        <w:rPr>
          <w:rFonts w:ascii="Calibri" w:hAnsi="Calibri" w:cs="Calibri"/>
          <w:sz w:val="22"/>
          <w:szCs w:val="22"/>
        </w:rPr>
        <w:t xml:space="preserve">answered by the </w:t>
      </w:r>
      <w:r w:rsidR="00592918">
        <w:rPr>
          <w:rFonts w:ascii="Calibri" w:hAnsi="Calibri" w:cs="Calibri"/>
          <w:sz w:val="22"/>
          <w:szCs w:val="22"/>
        </w:rPr>
        <w:t>travelers</w:t>
      </w:r>
      <w:r w:rsidR="00E52DA9">
        <w:rPr>
          <w:rFonts w:ascii="Calibri" w:hAnsi="Calibri" w:cs="Calibri"/>
          <w:sz w:val="22"/>
          <w:szCs w:val="22"/>
        </w:rPr>
        <w:t xml:space="preserve"> </w:t>
      </w:r>
      <w:r w:rsidR="002C4D56">
        <w:rPr>
          <w:rFonts w:ascii="Calibri" w:hAnsi="Calibri" w:cs="Calibri"/>
          <w:sz w:val="22"/>
          <w:szCs w:val="22"/>
        </w:rPr>
        <w:t>in near real-time, making this an unprecedented interactive venture</w:t>
      </w:r>
      <w:r w:rsidR="00204830">
        <w:rPr>
          <w:rFonts w:ascii="Calibri" w:hAnsi="Calibri" w:cs="Calibri"/>
          <w:sz w:val="22"/>
          <w:szCs w:val="22"/>
        </w:rPr>
        <w:t>.</w:t>
      </w:r>
      <w:r w:rsidR="006B6F0E">
        <w:rPr>
          <w:rFonts w:ascii="Calibri" w:hAnsi="Calibri" w:cs="Calibri"/>
          <w:sz w:val="22"/>
          <w:szCs w:val="22"/>
        </w:rPr>
        <w:t xml:space="preserve">  </w:t>
      </w:r>
      <w:r w:rsidR="00804715">
        <w:rPr>
          <w:rFonts w:ascii="Calibri" w:hAnsi="Calibri" w:cs="Calibri"/>
          <w:sz w:val="22"/>
          <w:szCs w:val="22"/>
        </w:rPr>
        <w:t>E</w:t>
      </w:r>
      <w:r w:rsidR="006B6F0E">
        <w:rPr>
          <w:rFonts w:ascii="Calibri" w:hAnsi="Calibri" w:cs="Calibri"/>
          <w:sz w:val="22"/>
          <w:szCs w:val="22"/>
        </w:rPr>
        <w:t>ducator</w:t>
      </w:r>
      <w:r w:rsidR="00804715">
        <w:rPr>
          <w:rFonts w:ascii="Calibri" w:hAnsi="Calibri" w:cs="Calibri"/>
          <w:sz w:val="22"/>
          <w:szCs w:val="22"/>
        </w:rPr>
        <w:t>s</w:t>
      </w:r>
      <w:r w:rsidR="006B6F0E">
        <w:rPr>
          <w:rFonts w:ascii="Calibri" w:hAnsi="Calibri" w:cs="Calibri"/>
          <w:sz w:val="22"/>
          <w:szCs w:val="22"/>
        </w:rPr>
        <w:t xml:space="preserve"> </w:t>
      </w:r>
      <w:r w:rsidR="00804715">
        <w:rPr>
          <w:rFonts w:ascii="Calibri" w:hAnsi="Calibri" w:cs="Calibri"/>
          <w:sz w:val="22"/>
          <w:szCs w:val="22"/>
        </w:rPr>
        <w:t xml:space="preserve">can enroll on the </w:t>
      </w:r>
      <w:hyperlink r:id="rId7" w:history="1">
        <w:r w:rsidR="00804715" w:rsidRPr="00804715">
          <w:rPr>
            <w:rStyle w:val="Hyperlink"/>
            <w:rFonts w:ascii="Calibri" w:hAnsi="Calibri" w:cs="Calibri"/>
            <w:sz w:val="22"/>
            <w:szCs w:val="22"/>
          </w:rPr>
          <w:t>Educators</w:t>
        </w:r>
      </w:hyperlink>
      <w:r w:rsidR="00804715">
        <w:rPr>
          <w:rFonts w:ascii="Calibri" w:hAnsi="Calibri" w:cs="Calibri"/>
          <w:sz w:val="22"/>
          <w:szCs w:val="22"/>
        </w:rPr>
        <w:t xml:space="preserve"> page</w:t>
      </w:r>
      <w:r w:rsidR="006B6F0E">
        <w:rPr>
          <w:rFonts w:ascii="Calibri" w:hAnsi="Calibri" w:cs="Calibri"/>
          <w:sz w:val="22"/>
          <w:szCs w:val="22"/>
        </w:rPr>
        <w:t>.</w:t>
      </w:r>
      <w:r w:rsidR="00592918">
        <w:rPr>
          <w:rFonts w:ascii="Calibri" w:hAnsi="Calibri" w:cs="Calibri"/>
          <w:sz w:val="22"/>
          <w:szCs w:val="22"/>
        </w:rPr>
        <w:t xml:space="preserve"> </w:t>
      </w:r>
      <w:r w:rsidR="00A90EE7">
        <w:rPr>
          <w:rFonts w:ascii="Calibri" w:hAnsi="Calibri" w:cs="Calibri"/>
          <w:sz w:val="22"/>
          <w:szCs w:val="22"/>
        </w:rPr>
        <w:t xml:space="preserve"> </w:t>
      </w:r>
      <w:r w:rsidR="00546BCA">
        <w:rPr>
          <w:rFonts w:ascii="Calibri" w:hAnsi="Calibri" w:cs="Calibri"/>
          <w:sz w:val="22"/>
          <w:szCs w:val="22"/>
        </w:rPr>
        <w:t>Armchair travelers can</w:t>
      </w:r>
      <w:r w:rsidR="00390860">
        <w:rPr>
          <w:rFonts w:ascii="Calibri" w:hAnsi="Calibri" w:cs="Calibri"/>
          <w:sz w:val="22"/>
          <w:szCs w:val="22"/>
        </w:rPr>
        <w:t xml:space="preserve"> also receive the couple’s updates</w:t>
      </w:r>
      <w:r w:rsidR="006B4772">
        <w:rPr>
          <w:rFonts w:ascii="Calibri" w:hAnsi="Calibri" w:cs="Calibri"/>
          <w:sz w:val="22"/>
          <w:szCs w:val="22"/>
        </w:rPr>
        <w:t xml:space="preserve"> by subscribing</w:t>
      </w:r>
      <w:r w:rsidR="00804715">
        <w:rPr>
          <w:rFonts w:ascii="Calibri" w:hAnsi="Calibri" w:cs="Calibri"/>
          <w:sz w:val="22"/>
          <w:szCs w:val="22"/>
        </w:rPr>
        <w:t xml:space="preserve"> on the </w:t>
      </w:r>
      <w:hyperlink r:id="rId8" w:history="1">
        <w:r w:rsidR="00804715" w:rsidRPr="00804715">
          <w:rPr>
            <w:rStyle w:val="Hyperlink"/>
            <w:rFonts w:ascii="Calibri" w:hAnsi="Calibri" w:cs="Calibri"/>
            <w:sz w:val="22"/>
            <w:szCs w:val="22"/>
          </w:rPr>
          <w:t>Friends</w:t>
        </w:r>
      </w:hyperlink>
      <w:r w:rsidR="00804715">
        <w:rPr>
          <w:rFonts w:ascii="Calibri" w:hAnsi="Calibri" w:cs="Calibri"/>
          <w:sz w:val="22"/>
          <w:szCs w:val="22"/>
        </w:rPr>
        <w:t xml:space="preserve"> page.</w:t>
      </w:r>
      <w:r w:rsidR="00C97790">
        <w:rPr>
          <w:rFonts w:ascii="Calibri" w:hAnsi="Calibri" w:cs="Calibri"/>
          <w:sz w:val="22"/>
          <w:szCs w:val="22"/>
        </w:rPr>
        <w:t xml:space="preserve"> </w:t>
      </w:r>
      <w:r w:rsidR="00804715">
        <w:rPr>
          <w:rFonts w:ascii="Calibri" w:hAnsi="Calibri" w:cs="Calibri"/>
          <w:sz w:val="22"/>
          <w:szCs w:val="22"/>
        </w:rPr>
        <w:t xml:space="preserve"> </w:t>
      </w:r>
    </w:p>
    <w:p w:rsidR="00204830" w:rsidRDefault="00041CFB" w:rsidP="00D9077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290090" w:rsidRDefault="00204830" w:rsidP="00D9077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Studies show that American knowledge of geography is one of the worst in the world.  In one study, US</w:t>
      </w:r>
      <w:r w:rsidR="00086FC6">
        <w:rPr>
          <w:rFonts w:ascii="Calibri" w:hAnsi="Calibri" w:cs="Calibri"/>
          <w:sz w:val="22"/>
          <w:szCs w:val="22"/>
        </w:rPr>
        <w:t xml:space="preserve"> young adults finished eighth out of nine countries, and</w:t>
      </w:r>
      <w:r w:rsidR="001D5E55">
        <w:rPr>
          <w:rFonts w:ascii="Calibri" w:hAnsi="Calibri" w:cs="Calibri"/>
          <w:sz w:val="22"/>
          <w:szCs w:val="22"/>
        </w:rPr>
        <w:t>, in another study,</w:t>
      </w:r>
      <w:r w:rsidR="00086FC6">
        <w:rPr>
          <w:rFonts w:ascii="Calibri" w:hAnsi="Calibri" w:cs="Calibri"/>
          <w:sz w:val="22"/>
          <w:szCs w:val="22"/>
        </w:rPr>
        <w:t xml:space="preserve"> 29% could not locate the Pacific Ocean on a map.</w:t>
      </w:r>
      <w:r w:rsidR="00C97790">
        <w:rPr>
          <w:rFonts w:ascii="Calibri" w:hAnsi="Calibri" w:cs="Calibri"/>
          <w:sz w:val="22"/>
          <w:szCs w:val="22"/>
        </w:rPr>
        <w:t xml:space="preserve">  </w:t>
      </w:r>
      <w:r w:rsidR="00086FC6" w:rsidRPr="00086FC6">
        <w:rPr>
          <w:rFonts w:ascii="Calibri" w:hAnsi="Calibri" w:cs="Calibri"/>
          <w:i/>
          <w:sz w:val="22"/>
          <w:szCs w:val="22"/>
        </w:rPr>
        <w:t>Trekking the Planet</w:t>
      </w:r>
      <w:r w:rsidR="00086FC6">
        <w:rPr>
          <w:rFonts w:ascii="Calibri" w:hAnsi="Calibri" w:cs="Calibri"/>
          <w:sz w:val="22"/>
          <w:szCs w:val="22"/>
        </w:rPr>
        <w:t xml:space="preserve"> hopes to help educators change these statistics for future generations.</w:t>
      </w:r>
    </w:p>
    <w:p w:rsidR="00546BCA" w:rsidRDefault="00546BCA" w:rsidP="00D9077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B20F1E" w:rsidRDefault="00546BCA" w:rsidP="00D9077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***E</w:t>
      </w:r>
      <w:r w:rsidR="00F96561">
        <w:rPr>
          <w:rFonts w:ascii="Calibri" w:hAnsi="Calibri" w:cs="Calibri"/>
          <w:sz w:val="22"/>
          <w:szCs w:val="22"/>
        </w:rPr>
        <w:t>nd</w:t>
      </w:r>
      <w:r>
        <w:rPr>
          <w:rFonts w:ascii="Calibri" w:hAnsi="Calibri" w:cs="Calibri"/>
          <w:sz w:val="22"/>
          <w:szCs w:val="22"/>
        </w:rPr>
        <w:t>***</w:t>
      </w:r>
    </w:p>
    <w:p w:rsidR="00B20F1E" w:rsidRDefault="00B87FC6" w:rsidP="005A575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</w:t>
      </w:r>
      <w:r w:rsidR="000A1F00">
        <w:rPr>
          <w:rFonts w:ascii="Calibri" w:hAnsi="Calibri" w:cs="Calibri"/>
          <w:sz w:val="22"/>
          <w:szCs w:val="22"/>
        </w:rPr>
        <w:t>__</w:t>
      </w:r>
      <w:r>
        <w:rPr>
          <w:rFonts w:ascii="Calibri" w:hAnsi="Calibri" w:cs="Calibri"/>
          <w:sz w:val="22"/>
          <w:szCs w:val="22"/>
        </w:rPr>
        <w:t>_______________________________</w:t>
      </w:r>
      <w:r w:rsidR="000A1F00">
        <w:rPr>
          <w:rFonts w:ascii="Calibri" w:hAnsi="Calibri" w:cs="Calibri"/>
          <w:sz w:val="22"/>
          <w:szCs w:val="22"/>
        </w:rPr>
        <w:t>___________________________</w:t>
      </w:r>
    </w:p>
    <w:p w:rsidR="00093968" w:rsidRDefault="00B20F1E" w:rsidP="00B87FC6">
      <w:pPr>
        <w:jc w:val="both"/>
        <w:rPr>
          <w:rFonts w:ascii="Calibri" w:hAnsi="Calibri" w:cs="Calibri"/>
          <w:i/>
          <w:sz w:val="22"/>
          <w:szCs w:val="22"/>
        </w:rPr>
      </w:pPr>
      <w:r w:rsidRPr="000A1F00">
        <w:rPr>
          <w:rFonts w:ascii="Calibri" w:hAnsi="Calibri" w:cs="Calibri"/>
          <w:i/>
          <w:sz w:val="22"/>
          <w:szCs w:val="22"/>
        </w:rPr>
        <w:t xml:space="preserve">For </w:t>
      </w:r>
      <w:r w:rsidR="006B4772">
        <w:rPr>
          <w:rFonts w:ascii="Calibri" w:hAnsi="Calibri" w:cs="Calibri"/>
          <w:i/>
          <w:sz w:val="22"/>
          <w:szCs w:val="22"/>
        </w:rPr>
        <w:t xml:space="preserve">further </w:t>
      </w:r>
      <w:r w:rsidRPr="000A1F00">
        <w:rPr>
          <w:rFonts w:ascii="Calibri" w:hAnsi="Calibri" w:cs="Calibri"/>
          <w:i/>
          <w:sz w:val="22"/>
          <w:szCs w:val="22"/>
        </w:rPr>
        <w:t>detail</w:t>
      </w:r>
      <w:r w:rsidR="006B4772">
        <w:rPr>
          <w:rFonts w:ascii="Calibri" w:hAnsi="Calibri" w:cs="Calibri"/>
          <w:i/>
          <w:sz w:val="22"/>
          <w:szCs w:val="22"/>
        </w:rPr>
        <w:t>s</w:t>
      </w:r>
      <w:r w:rsidRPr="000A1F00">
        <w:rPr>
          <w:rFonts w:ascii="Calibri" w:hAnsi="Calibri" w:cs="Calibri"/>
          <w:i/>
          <w:sz w:val="22"/>
          <w:szCs w:val="22"/>
        </w:rPr>
        <w:t xml:space="preserve"> about this expedition, r</w:t>
      </w:r>
      <w:r w:rsidR="00BF5B73" w:rsidRPr="000A1F00">
        <w:rPr>
          <w:rFonts w:ascii="Calibri" w:hAnsi="Calibri" w:cs="Calibri"/>
          <w:i/>
          <w:sz w:val="22"/>
          <w:szCs w:val="22"/>
        </w:rPr>
        <w:t xml:space="preserve">eporters and editors </w:t>
      </w:r>
      <w:proofErr w:type="gramStart"/>
      <w:r w:rsidR="00BF5B73" w:rsidRPr="000A1F00">
        <w:rPr>
          <w:rFonts w:ascii="Calibri" w:hAnsi="Calibri" w:cs="Calibri"/>
          <w:i/>
          <w:sz w:val="22"/>
          <w:szCs w:val="22"/>
        </w:rPr>
        <w:t>are invited</w:t>
      </w:r>
      <w:proofErr w:type="gramEnd"/>
      <w:r w:rsidR="00BF5B73" w:rsidRPr="000A1F00">
        <w:rPr>
          <w:rFonts w:ascii="Calibri" w:hAnsi="Calibri" w:cs="Calibri"/>
          <w:i/>
          <w:sz w:val="22"/>
          <w:szCs w:val="22"/>
        </w:rPr>
        <w:t xml:space="preserve"> to access </w:t>
      </w:r>
      <w:r w:rsidR="00A90EE7">
        <w:rPr>
          <w:rFonts w:ascii="Calibri" w:hAnsi="Calibri" w:cs="Calibri"/>
          <w:i/>
          <w:sz w:val="22"/>
          <w:szCs w:val="22"/>
        </w:rPr>
        <w:t>the Trekking the Planet press page</w:t>
      </w:r>
      <w:r w:rsidR="00BF5B73" w:rsidRPr="000A1F00">
        <w:rPr>
          <w:rFonts w:ascii="Calibri" w:hAnsi="Calibri" w:cs="Calibri"/>
          <w:i/>
          <w:sz w:val="22"/>
          <w:szCs w:val="22"/>
        </w:rPr>
        <w:t xml:space="preserve"> – </w:t>
      </w:r>
      <w:hyperlink r:id="rId9" w:history="1">
        <w:r w:rsidR="00A90EE7" w:rsidRPr="00A90EE7">
          <w:rPr>
            <w:rStyle w:val="Hyperlink"/>
            <w:rFonts w:ascii="Calibri" w:hAnsi="Calibri" w:cs="Calibri"/>
            <w:i/>
            <w:sz w:val="22"/>
            <w:szCs w:val="22"/>
          </w:rPr>
          <w:t>http://www.trekkingtheplanet.net/pressroom</w:t>
        </w:r>
      </w:hyperlink>
    </w:p>
    <w:p w:rsidR="00093968" w:rsidRDefault="00093968" w:rsidP="00B87FC6">
      <w:pPr>
        <w:jc w:val="both"/>
        <w:rPr>
          <w:rFonts w:ascii="Calibri" w:hAnsi="Calibri" w:cs="Calibri"/>
          <w:i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3184"/>
        <w:gridCol w:w="3183"/>
        <w:gridCol w:w="3209"/>
      </w:tblGrid>
      <w:tr w:rsidR="003D5C64" w:rsidTr="003D5C64">
        <w:tc>
          <w:tcPr>
            <w:tcW w:w="3192" w:type="dxa"/>
          </w:tcPr>
          <w:p w:rsidR="00D271EF" w:rsidRPr="00D271EF" w:rsidRDefault="003D5C64" w:rsidP="003D5C6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271EF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2135965" cy="1201479"/>
                  <wp:effectExtent l="19050" t="0" r="0" b="0"/>
                  <wp:docPr id="7" name="Picture 1" descr="C:\Users\Darren\Dropbox\TrekkingthePlanet.net\Press\Press Release 121214\Darren and Sandy Van Soye on an Old Bedouin Trail Two Days Away From Petra in Jord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rren\Dropbox\TrekkingthePlanet.net\Press\Press Release 121214\Darren and Sandy Van Soye on an Old Bedouin Trail Two Days Away From Petra in Jord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041" cy="12082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1EF" w:rsidRPr="00D271EF" w:rsidRDefault="00D271EF" w:rsidP="003D5C6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D5C64" w:rsidRPr="00D271EF" w:rsidRDefault="00D271EF" w:rsidP="003D5C6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271EF">
              <w:rPr>
                <w:rFonts w:ascii="Calibri" w:hAnsi="Calibri" w:cs="Calibri"/>
                <w:sz w:val="22"/>
                <w:szCs w:val="22"/>
              </w:rPr>
              <w:t>Darren and Sandy Van Soye on an Old Bedouin Trail Two Days Away From Petra in Jordan</w:t>
            </w:r>
          </w:p>
        </w:tc>
        <w:tc>
          <w:tcPr>
            <w:tcW w:w="3192" w:type="dxa"/>
          </w:tcPr>
          <w:p w:rsidR="003D5C64" w:rsidRPr="00D271EF" w:rsidRDefault="003D5C64" w:rsidP="00B87F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271EF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2135961" cy="1201479"/>
                  <wp:effectExtent l="19050" t="0" r="0" b="0"/>
                  <wp:docPr id="8" name="Picture 7" descr="Darren Van Soye Interviewing Monk in Tigray Region of Northern Ethiop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rren Van Soye Interviewing Monk in Tigray Region of Northern Ethiopia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4317" cy="1239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271EF" w:rsidRPr="00D271E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D271EF" w:rsidRPr="00D271EF" w:rsidRDefault="00D271EF" w:rsidP="00B87F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271EF">
              <w:rPr>
                <w:rFonts w:ascii="Calibri" w:hAnsi="Calibri" w:cs="Calibri"/>
                <w:sz w:val="22"/>
                <w:szCs w:val="22"/>
              </w:rPr>
              <w:t>Darren Van Soye Interviewing Monk in Tigray Region of Northern Ethiopia</w:t>
            </w:r>
          </w:p>
        </w:tc>
        <w:tc>
          <w:tcPr>
            <w:tcW w:w="3192" w:type="dxa"/>
          </w:tcPr>
          <w:p w:rsidR="003D5C64" w:rsidRPr="00D271EF" w:rsidRDefault="003D5C64" w:rsidP="00B87F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271EF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2154864" cy="1212111"/>
                  <wp:effectExtent l="19050" t="0" r="0" b="0"/>
                  <wp:docPr id="9" name="Picture 8" descr="Sandy Van Soye gives gift of inflatable global to head teacher at Argin Jona School, located in the Simien Mountains in Ethiop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dy Van Soye gives gift of inflatable global to head teacher at Argin Jona School, located in the Simien Mountains in Ethiopia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867" cy="121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71EF" w:rsidRPr="00D271EF" w:rsidRDefault="00D271EF" w:rsidP="00B87F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271EF" w:rsidRPr="00D271EF" w:rsidRDefault="00D271EF" w:rsidP="00B87F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271EF">
              <w:rPr>
                <w:rFonts w:ascii="Calibri" w:hAnsi="Calibri" w:cs="Calibri"/>
                <w:sz w:val="22"/>
                <w:szCs w:val="22"/>
              </w:rPr>
              <w:t>Sandy Van Soye</w:t>
            </w:r>
            <w:r w:rsidR="001D5E55">
              <w:rPr>
                <w:rFonts w:ascii="Calibri" w:hAnsi="Calibri" w:cs="Calibri"/>
                <w:sz w:val="22"/>
                <w:szCs w:val="22"/>
              </w:rPr>
              <w:t xml:space="preserve"> gives gift of inflatable globe</w:t>
            </w:r>
            <w:r w:rsidRPr="00D271EF">
              <w:rPr>
                <w:rFonts w:ascii="Calibri" w:hAnsi="Calibri" w:cs="Calibri"/>
                <w:sz w:val="22"/>
                <w:szCs w:val="22"/>
              </w:rPr>
              <w:t xml:space="preserve"> to head teacher at </w:t>
            </w:r>
            <w:proofErr w:type="spellStart"/>
            <w:r w:rsidRPr="00D271EF">
              <w:rPr>
                <w:rFonts w:ascii="Calibri" w:hAnsi="Calibri" w:cs="Calibri"/>
                <w:sz w:val="22"/>
                <w:szCs w:val="22"/>
              </w:rPr>
              <w:t>Argin</w:t>
            </w:r>
            <w:proofErr w:type="spellEnd"/>
            <w:r w:rsidRPr="00D271E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271EF">
              <w:rPr>
                <w:rFonts w:ascii="Calibri" w:hAnsi="Calibri" w:cs="Calibri"/>
                <w:sz w:val="22"/>
                <w:szCs w:val="22"/>
              </w:rPr>
              <w:t>Jona</w:t>
            </w:r>
            <w:proofErr w:type="spellEnd"/>
            <w:r w:rsidRPr="00D271EF">
              <w:rPr>
                <w:rFonts w:ascii="Calibri" w:hAnsi="Calibri" w:cs="Calibri"/>
                <w:sz w:val="22"/>
                <w:szCs w:val="22"/>
              </w:rPr>
              <w:t xml:space="preserve"> School, located in the Simien Mountains in Ethiopia</w:t>
            </w:r>
          </w:p>
        </w:tc>
      </w:tr>
    </w:tbl>
    <w:p w:rsidR="003D5C64" w:rsidRDefault="003D5C64" w:rsidP="00B87FC6">
      <w:pPr>
        <w:jc w:val="both"/>
        <w:rPr>
          <w:rFonts w:ascii="Calibri" w:hAnsi="Calibri" w:cs="Calibri"/>
          <w:i/>
          <w:sz w:val="22"/>
          <w:szCs w:val="22"/>
        </w:rPr>
      </w:pPr>
    </w:p>
    <w:p w:rsidR="00E736B0" w:rsidRDefault="00E736B0" w:rsidP="00B87FC6">
      <w:pPr>
        <w:jc w:val="both"/>
        <w:rPr>
          <w:rFonts w:ascii="Calibri" w:hAnsi="Calibri" w:cs="Calibri"/>
          <w:sz w:val="22"/>
          <w:szCs w:val="22"/>
        </w:rPr>
      </w:pPr>
    </w:p>
    <w:p w:rsidR="00093968" w:rsidRDefault="00093968" w:rsidP="00B87FC6">
      <w:pPr>
        <w:jc w:val="both"/>
        <w:rPr>
          <w:rFonts w:ascii="Calibri" w:hAnsi="Calibri" w:cs="Calibri"/>
          <w:sz w:val="22"/>
          <w:szCs w:val="22"/>
        </w:rPr>
      </w:pPr>
    </w:p>
    <w:p w:rsidR="00093968" w:rsidRPr="00B87FC6" w:rsidRDefault="00093968" w:rsidP="00B87FC6">
      <w:pPr>
        <w:jc w:val="both"/>
        <w:rPr>
          <w:rFonts w:ascii="Calibri" w:hAnsi="Calibri" w:cs="Calibri"/>
          <w:sz w:val="22"/>
          <w:szCs w:val="22"/>
        </w:rPr>
      </w:pPr>
    </w:p>
    <w:sectPr w:rsidR="00093968" w:rsidRPr="00B87FC6" w:rsidSect="00FD04D5">
      <w:pgSz w:w="12240" w:h="15840"/>
      <w:pgMar w:top="288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A5752"/>
    <w:rsid w:val="00041CFB"/>
    <w:rsid w:val="00082CD3"/>
    <w:rsid w:val="00086FC6"/>
    <w:rsid w:val="00093968"/>
    <w:rsid w:val="000A1F00"/>
    <w:rsid w:val="000A5040"/>
    <w:rsid w:val="000F6352"/>
    <w:rsid w:val="00103D1B"/>
    <w:rsid w:val="001228E2"/>
    <w:rsid w:val="00153EBA"/>
    <w:rsid w:val="00157935"/>
    <w:rsid w:val="00180FB3"/>
    <w:rsid w:val="0019486E"/>
    <w:rsid w:val="001C21A0"/>
    <w:rsid w:val="001D5E55"/>
    <w:rsid w:val="001F1A6F"/>
    <w:rsid w:val="00204830"/>
    <w:rsid w:val="00205E6C"/>
    <w:rsid w:val="00277D11"/>
    <w:rsid w:val="00282B70"/>
    <w:rsid w:val="00290090"/>
    <w:rsid w:val="002C4D56"/>
    <w:rsid w:val="002D2CC9"/>
    <w:rsid w:val="00313CCA"/>
    <w:rsid w:val="0036219C"/>
    <w:rsid w:val="0037399B"/>
    <w:rsid w:val="003833EB"/>
    <w:rsid w:val="00390860"/>
    <w:rsid w:val="003B2239"/>
    <w:rsid w:val="003D0615"/>
    <w:rsid w:val="003D5C64"/>
    <w:rsid w:val="004035F6"/>
    <w:rsid w:val="00427501"/>
    <w:rsid w:val="004371D5"/>
    <w:rsid w:val="00460188"/>
    <w:rsid w:val="004C0B56"/>
    <w:rsid w:val="004C7D0C"/>
    <w:rsid w:val="004D46B3"/>
    <w:rsid w:val="004F2405"/>
    <w:rsid w:val="00546BCA"/>
    <w:rsid w:val="00564920"/>
    <w:rsid w:val="00592918"/>
    <w:rsid w:val="005A5752"/>
    <w:rsid w:val="005A7B54"/>
    <w:rsid w:val="005F11BA"/>
    <w:rsid w:val="00647B52"/>
    <w:rsid w:val="006801DE"/>
    <w:rsid w:val="006B4772"/>
    <w:rsid w:val="006B6F0E"/>
    <w:rsid w:val="00713F1B"/>
    <w:rsid w:val="00714B6D"/>
    <w:rsid w:val="007B498A"/>
    <w:rsid w:val="00804715"/>
    <w:rsid w:val="008513A3"/>
    <w:rsid w:val="00873F2E"/>
    <w:rsid w:val="00893CB1"/>
    <w:rsid w:val="008C005A"/>
    <w:rsid w:val="009105A7"/>
    <w:rsid w:val="009359F3"/>
    <w:rsid w:val="0095412B"/>
    <w:rsid w:val="00997E43"/>
    <w:rsid w:val="009D344F"/>
    <w:rsid w:val="00A3573F"/>
    <w:rsid w:val="00A46523"/>
    <w:rsid w:val="00A639D6"/>
    <w:rsid w:val="00A70640"/>
    <w:rsid w:val="00A90EE7"/>
    <w:rsid w:val="00AD2B03"/>
    <w:rsid w:val="00AE4BC7"/>
    <w:rsid w:val="00B20F1E"/>
    <w:rsid w:val="00B46955"/>
    <w:rsid w:val="00B8066A"/>
    <w:rsid w:val="00B87FC6"/>
    <w:rsid w:val="00BF5B73"/>
    <w:rsid w:val="00C13C55"/>
    <w:rsid w:val="00C16404"/>
    <w:rsid w:val="00C97790"/>
    <w:rsid w:val="00D271EF"/>
    <w:rsid w:val="00D47CA0"/>
    <w:rsid w:val="00D52C63"/>
    <w:rsid w:val="00D62265"/>
    <w:rsid w:val="00D76C62"/>
    <w:rsid w:val="00D90775"/>
    <w:rsid w:val="00DB5B48"/>
    <w:rsid w:val="00E52DA9"/>
    <w:rsid w:val="00E736B0"/>
    <w:rsid w:val="00F02FCF"/>
    <w:rsid w:val="00F47BC1"/>
    <w:rsid w:val="00F61015"/>
    <w:rsid w:val="00F7483A"/>
    <w:rsid w:val="00F96561"/>
    <w:rsid w:val="00FB669B"/>
    <w:rsid w:val="00FD0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75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A5752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2750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750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0A1F0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9F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5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3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693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22548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4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17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2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94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39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ekkingtheplanet.net/friend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rekkingtheplanet.net/educators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rekkingtheplanet.net/live-tracker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www.trekkingtheplanet.net/" TargetMode="External"/><Relationship Id="rId10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hyperlink" Target="http://www.trekkingtheplanet.net/pressro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3752</CharactersWithSpaces>
  <SharedDoc>false</SharedDoc>
  <HLinks>
    <vt:vector size="18" baseType="variant">
      <vt:variant>
        <vt:i4>5046277</vt:i4>
      </vt:variant>
      <vt:variant>
        <vt:i4>6</vt:i4>
      </vt:variant>
      <vt:variant>
        <vt:i4>0</vt:i4>
      </vt:variant>
      <vt:variant>
        <vt:i4>5</vt:i4>
      </vt:variant>
      <vt:variant>
        <vt:lpwstr>http://www.trekkingtheplanet.net/about-us</vt:lpwstr>
      </vt:variant>
      <vt:variant>
        <vt:lpwstr/>
      </vt:variant>
      <vt:variant>
        <vt:i4>4325392</vt:i4>
      </vt:variant>
      <vt:variant>
        <vt:i4>3</vt:i4>
      </vt:variant>
      <vt:variant>
        <vt:i4>0</vt:i4>
      </vt:variant>
      <vt:variant>
        <vt:i4>5</vt:i4>
      </vt:variant>
      <vt:variant>
        <vt:lpwstr>http://www.trekkingtheplanet.net/</vt:lpwstr>
      </vt:variant>
      <vt:variant>
        <vt:lpwstr/>
      </vt:variant>
      <vt:variant>
        <vt:i4>3080254</vt:i4>
      </vt:variant>
      <vt:variant>
        <vt:i4>0</vt:i4>
      </vt:variant>
      <vt:variant>
        <vt:i4>0</vt:i4>
      </vt:variant>
      <vt:variant>
        <vt:i4>5</vt:i4>
      </vt:variant>
      <vt:variant>
        <vt:lpwstr>http://www.trekkingtheplanet.net/educators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 Van Soye</dc:creator>
  <cp:lastModifiedBy>Darren</cp:lastModifiedBy>
  <cp:revision>7</cp:revision>
  <cp:lastPrinted>2011-05-15T14:27:00Z</cp:lastPrinted>
  <dcterms:created xsi:type="dcterms:W3CDTF">2012-12-15T15:07:00Z</dcterms:created>
  <dcterms:modified xsi:type="dcterms:W3CDTF">2012-12-31T12:28:00Z</dcterms:modified>
</cp:coreProperties>
</file>